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53" w:rsidRP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415E">
        <w:rPr>
          <w:rFonts w:ascii="Times New Roman" w:hAnsi="Times New Roman" w:cs="Times New Roman"/>
          <w:sz w:val="32"/>
          <w:szCs w:val="32"/>
        </w:rPr>
        <w:t xml:space="preserve">Українська  ЗОШ  </w:t>
      </w:r>
      <w:r w:rsidRPr="00B5415E">
        <w:rPr>
          <w:rFonts w:ascii="Times New Roman" w:hAnsi="Times New Roman" w:cs="Times New Roman"/>
          <w:sz w:val="32"/>
          <w:szCs w:val="32"/>
          <w:lang w:val="en-US"/>
        </w:rPr>
        <w:t xml:space="preserve">I-III </w:t>
      </w:r>
      <w:r w:rsidRPr="00B5415E">
        <w:rPr>
          <w:rFonts w:ascii="Times New Roman" w:hAnsi="Times New Roman" w:cs="Times New Roman"/>
          <w:sz w:val="32"/>
          <w:szCs w:val="32"/>
        </w:rPr>
        <w:t>ст. № 12</w:t>
      </w: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415E">
        <w:rPr>
          <w:rFonts w:ascii="Times New Roman" w:hAnsi="Times New Roman" w:cs="Times New Roman"/>
          <w:sz w:val="32"/>
          <w:szCs w:val="32"/>
        </w:rPr>
        <w:t>Селидівської міської ради.</w:t>
      </w: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5415E">
        <w:rPr>
          <w:rFonts w:ascii="Times New Roman" w:hAnsi="Times New Roman" w:cs="Times New Roman"/>
          <w:b/>
          <w:i/>
          <w:sz w:val="96"/>
          <w:szCs w:val="96"/>
        </w:rPr>
        <w:t>Декада естетичного циклу</w:t>
      </w:r>
    </w:p>
    <w:p w:rsidR="00B5415E" w:rsidRPr="00B5415E" w:rsidRDefault="00B5415E" w:rsidP="00B5415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Відповідальна Яківчик О. В.</w:t>
      </w:r>
    </w:p>
    <w:p w:rsidR="00B5415E" w:rsidRPr="00B5415E" w:rsidRDefault="00B5415E" w:rsidP="00B54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415E" w:rsidRDefault="00B5415E" w:rsidP="00B54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н. р.</w:t>
      </w:r>
    </w:p>
    <w:p w:rsidR="00DD4AF3" w:rsidRDefault="00DD4AF3" w:rsidP="00B54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Затверджено</w:t>
      </w:r>
    </w:p>
    <w:p w:rsidR="00DD4AF3" w:rsidRDefault="00DD4AF3" w:rsidP="00DD4A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Алова В. П.</w:t>
      </w:r>
    </w:p>
    <w:p w:rsidR="00DD4AF3" w:rsidRDefault="00DD4AF3" w:rsidP="00DD4AF3">
      <w:pPr>
        <w:rPr>
          <w:rFonts w:ascii="Times New Roman" w:hAnsi="Times New Roman" w:cs="Times New Roman"/>
          <w:sz w:val="28"/>
          <w:szCs w:val="28"/>
        </w:rPr>
      </w:pPr>
    </w:p>
    <w:p w:rsidR="00DD4AF3" w:rsidRDefault="00DD4AF3" w:rsidP="00DD4AF3">
      <w:pPr>
        <w:rPr>
          <w:rFonts w:ascii="Times New Roman" w:hAnsi="Times New Roman" w:cs="Times New Roman"/>
          <w:sz w:val="28"/>
          <w:szCs w:val="28"/>
        </w:rPr>
      </w:pPr>
    </w:p>
    <w:p w:rsidR="00DD4AF3" w:rsidRDefault="00DD4AF3" w:rsidP="00DD4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проведення декади естетичного циклу.</w:t>
      </w:r>
    </w:p>
    <w:p w:rsidR="008E2559" w:rsidRPr="00B5415E" w:rsidRDefault="008E2559" w:rsidP="00DD4A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846"/>
        <w:gridCol w:w="5103"/>
        <w:gridCol w:w="3422"/>
      </w:tblGrid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декади, ознайомлення з планом проведення декади.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Яківчик О. В.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робіт  дитячої творчості з образотворчого мистецтва, технологій.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Яківчик  О. В., Москівець О. І., Цхададзе Л. О.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свято ″Пісня-жива душа народу″.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Т. В.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творчих проектів з образотворчого мистецтва-″Світ моїх мрій″.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Яківчик О. В.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Знавці українських народних пісень(обрядових). Вікторина.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Т. В.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Змагання з футболу.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О. М.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Спортивне свято ″Веселі старти″.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Фурсов О. М. Фурсова ОС </w:t>
            </w:r>
          </w:p>
        </w:tc>
      </w:tr>
      <w:tr w:rsidR="008E2559" w:rsidTr="008E2559"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декади.</w:t>
            </w: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2559" w:rsidRDefault="008E2559" w:rsidP="008E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Яківчик О. В.</w:t>
            </w:r>
          </w:p>
        </w:tc>
      </w:tr>
    </w:tbl>
    <w:p w:rsidR="00B5415E" w:rsidRDefault="00B5415E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8E2559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C7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FF3">
        <w:rPr>
          <w:rFonts w:ascii="Times New Roman" w:hAnsi="Times New Roman" w:cs="Times New Roman"/>
          <w:b/>
          <w:sz w:val="28"/>
          <w:szCs w:val="28"/>
        </w:rPr>
        <w:lastRenderedPageBreak/>
        <w:t>Звіт про проведення декади естетичного циклу.</w:t>
      </w:r>
    </w:p>
    <w:p w:rsidR="00C74FF3" w:rsidRDefault="00C74FF3" w:rsidP="00C74FF3">
      <w:pPr>
        <w:rPr>
          <w:rFonts w:ascii="Times New Roman" w:hAnsi="Times New Roman" w:cs="Times New Roman"/>
          <w:sz w:val="28"/>
          <w:szCs w:val="28"/>
        </w:rPr>
      </w:pPr>
      <w:r w:rsidRPr="00C74FF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10 жовтня по 19 жовтня в школі проводилась декада предметів естетичного циклу.</w:t>
      </w:r>
    </w:p>
    <w:p w:rsidR="00C74FF3" w:rsidRDefault="00C74FF3" w:rsidP="00C7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Мета- поширити знання дітей про різні види мистецтва, техніки виконання робіт, узагальнити знання учнів-музикознавців про техніку співу та вплив музики на людину з предмету музичного мистецтва.</w:t>
      </w:r>
    </w:p>
    <w:p w:rsidR="00C74FF3" w:rsidRDefault="00C74FF3" w:rsidP="00C74FF3">
      <w:pPr>
        <w:rPr>
          <w:rFonts w:ascii="Times New Roman" w:hAnsi="Times New Roman" w:cs="Times New Roman"/>
          <w:sz w:val="28"/>
          <w:szCs w:val="28"/>
        </w:rPr>
      </w:pPr>
    </w:p>
    <w:p w:rsidR="00C74FF3" w:rsidRDefault="00C74FF3" w:rsidP="00C7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проведення декади мали місце ряд цікавих заходів, які сприяли розвитку світогляду школярів й допомогли, з різних боків, побачити чудовий світ, в якому ми живемо.</w:t>
      </w:r>
    </w:p>
    <w:sectPr w:rsidR="00C74FF3" w:rsidSect="000A2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415E"/>
    <w:rsid w:val="000A2453"/>
    <w:rsid w:val="008E2559"/>
    <w:rsid w:val="00B5415E"/>
    <w:rsid w:val="00C74FF3"/>
    <w:rsid w:val="00D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902</Words>
  <Characters>515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Яківчик</dc:creator>
  <cp:keywords/>
  <dc:description/>
  <cp:lastModifiedBy>Яківчик</cp:lastModifiedBy>
  <cp:revision>5</cp:revision>
  <dcterms:created xsi:type="dcterms:W3CDTF">2018-10-09T07:07:00Z</dcterms:created>
  <dcterms:modified xsi:type="dcterms:W3CDTF">2018-10-09T12:09:00Z</dcterms:modified>
</cp:coreProperties>
</file>